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3A" w:rsidRDefault="0029683A" w:rsidP="001254E2">
      <w:r>
        <w:rPr>
          <w:color w:val="000000"/>
          <w:sz w:val="27"/>
          <w:szCs w:val="27"/>
        </w:rPr>
        <w:t>Quiz 4 - Chapter 3 Local Governments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Approximately how many municipalities are there in Texas? </w:t>
      </w:r>
      <w:r>
        <w:rPr>
          <w:color w:val="000000"/>
          <w:sz w:val="27"/>
          <w:szCs w:val="27"/>
        </w:rPr>
        <w:br/>
        <w:t>a. 200 </w:t>
      </w:r>
      <w:r>
        <w:rPr>
          <w:color w:val="000000"/>
          <w:sz w:val="27"/>
          <w:szCs w:val="27"/>
        </w:rPr>
        <w:br/>
        <w:t>b. 350 </w:t>
      </w:r>
      <w:r>
        <w:rPr>
          <w:color w:val="000000"/>
          <w:sz w:val="27"/>
          <w:szCs w:val="27"/>
        </w:rPr>
        <w:br/>
        <w:t>c. 900 </w:t>
      </w:r>
      <w:r>
        <w:rPr>
          <w:color w:val="000000"/>
          <w:sz w:val="27"/>
          <w:szCs w:val="27"/>
        </w:rPr>
        <w:br/>
        <w:t>d. 1,200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of the following views of local government power dictates that local government should only have those powers expressly granted by the state? </w:t>
      </w:r>
      <w:r>
        <w:rPr>
          <w:color w:val="000000"/>
          <w:sz w:val="27"/>
          <w:szCs w:val="27"/>
        </w:rPr>
        <w:br/>
        <w:t>a. Dillon’s Rule </w:t>
      </w:r>
      <w:r>
        <w:rPr>
          <w:color w:val="000000"/>
          <w:sz w:val="27"/>
          <w:szCs w:val="27"/>
        </w:rPr>
        <w:br/>
        <w:t>b. Ogden’s Rule </w:t>
      </w:r>
      <w:r>
        <w:rPr>
          <w:color w:val="000000"/>
          <w:sz w:val="27"/>
          <w:szCs w:val="27"/>
        </w:rPr>
        <w:br/>
        <w:t>c. Cooley’s Rule </w:t>
      </w:r>
      <w:r>
        <w:rPr>
          <w:color w:val="000000"/>
          <w:sz w:val="27"/>
          <w:szCs w:val="27"/>
        </w:rPr>
        <w:br/>
        <w:t>d. Perry’s Rule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04EB8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. A typical percentage of voter </w:t>
      </w:r>
      <w:proofErr w:type="gramStart"/>
      <w:r>
        <w:rPr>
          <w:color w:val="000000"/>
          <w:sz w:val="27"/>
          <w:szCs w:val="27"/>
        </w:rPr>
        <w:t>turnout</w:t>
      </w:r>
      <w:proofErr w:type="gramEnd"/>
      <w:r>
        <w:rPr>
          <w:color w:val="000000"/>
          <w:sz w:val="27"/>
          <w:szCs w:val="27"/>
        </w:rPr>
        <w:t xml:space="preserve"> for a Texas local election is </w:t>
      </w:r>
      <w:r>
        <w:rPr>
          <w:color w:val="000000"/>
          <w:sz w:val="27"/>
          <w:szCs w:val="27"/>
        </w:rPr>
        <w:br/>
        <w:t>a. 90 percent.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 75</w:t>
      </w:r>
      <w:proofErr w:type="gramEnd"/>
      <w:r>
        <w:rPr>
          <w:color w:val="000000"/>
          <w:sz w:val="27"/>
          <w:szCs w:val="27"/>
        </w:rPr>
        <w:t xml:space="preserve"> percent.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 50</w:t>
      </w:r>
      <w:proofErr w:type="gramEnd"/>
      <w:r>
        <w:rPr>
          <w:color w:val="000000"/>
          <w:sz w:val="27"/>
          <w:szCs w:val="27"/>
        </w:rPr>
        <w:t xml:space="preserve"> percent.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d. 10</w:t>
      </w:r>
      <w:proofErr w:type="gramEnd"/>
      <w:r>
        <w:rPr>
          <w:color w:val="000000"/>
          <w:sz w:val="27"/>
          <w:szCs w:val="27"/>
        </w:rPr>
        <w:t xml:space="preserve"> percent or less.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04EB8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The minimum population requirement in Texas for becoming a city is </w:t>
      </w:r>
      <w:r>
        <w:rPr>
          <w:color w:val="000000"/>
          <w:sz w:val="27"/>
          <w:szCs w:val="27"/>
        </w:rPr>
        <w:br/>
        <w:t>a. 100. </w:t>
      </w:r>
      <w:r>
        <w:rPr>
          <w:color w:val="000000"/>
          <w:sz w:val="27"/>
          <w:szCs w:val="27"/>
        </w:rPr>
        <w:br/>
        <w:t>b. 201. </w:t>
      </w:r>
      <w:r>
        <w:rPr>
          <w:color w:val="000000"/>
          <w:sz w:val="27"/>
          <w:szCs w:val="27"/>
        </w:rPr>
        <w:br/>
        <w:t>c. 5,000. </w:t>
      </w:r>
      <w:r>
        <w:rPr>
          <w:color w:val="000000"/>
          <w:sz w:val="27"/>
          <w:szCs w:val="27"/>
        </w:rPr>
        <w:br/>
        <w:t>d. 10,001.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04EB8">
        <w:rPr>
          <w:color w:val="000000"/>
          <w:sz w:val="27"/>
          <w:szCs w:val="27"/>
        </w:rPr>
        <w:t>5. The main advantage that a home-rule city has over a general-law city is that a home-rule city </w:t>
      </w:r>
      <w:r w:rsidR="00504EB8">
        <w:rPr>
          <w:color w:val="000000"/>
          <w:sz w:val="27"/>
          <w:szCs w:val="27"/>
        </w:rPr>
        <w:br/>
        <w:t>a. has greater flexibility in its organization and operation. </w:t>
      </w:r>
      <w:r w:rsidR="00504EB8">
        <w:rPr>
          <w:color w:val="000000"/>
          <w:sz w:val="27"/>
          <w:szCs w:val="27"/>
        </w:rPr>
        <w:br/>
      </w:r>
      <w:proofErr w:type="gramStart"/>
      <w:r w:rsidR="00504EB8">
        <w:rPr>
          <w:color w:val="000000"/>
          <w:sz w:val="27"/>
          <w:szCs w:val="27"/>
        </w:rPr>
        <w:t>b</w:t>
      </w:r>
      <w:proofErr w:type="gramEnd"/>
      <w:r w:rsidR="00504EB8">
        <w:rPr>
          <w:color w:val="000000"/>
          <w:sz w:val="27"/>
          <w:szCs w:val="27"/>
        </w:rPr>
        <w:t>. has fewer people to worry about than a general-law city. </w:t>
      </w:r>
      <w:r w:rsidR="00504EB8">
        <w:rPr>
          <w:color w:val="000000"/>
          <w:sz w:val="27"/>
          <w:szCs w:val="27"/>
        </w:rPr>
        <w:br/>
      </w:r>
      <w:proofErr w:type="gramStart"/>
      <w:r w:rsidR="00504EB8">
        <w:rPr>
          <w:color w:val="000000"/>
          <w:sz w:val="27"/>
          <w:szCs w:val="27"/>
        </w:rPr>
        <w:t>c</w:t>
      </w:r>
      <w:proofErr w:type="gramEnd"/>
      <w:r w:rsidR="00504EB8">
        <w:rPr>
          <w:color w:val="000000"/>
          <w:sz w:val="27"/>
          <w:szCs w:val="27"/>
        </w:rPr>
        <w:t>. can use state law to operate. </w:t>
      </w:r>
      <w:r w:rsidR="00504EB8">
        <w:rPr>
          <w:color w:val="000000"/>
          <w:sz w:val="27"/>
          <w:szCs w:val="27"/>
        </w:rPr>
        <w:br/>
      </w:r>
      <w:proofErr w:type="gramStart"/>
      <w:r w:rsidR="00504EB8">
        <w:rPr>
          <w:color w:val="000000"/>
          <w:sz w:val="27"/>
          <w:szCs w:val="27"/>
        </w:rPr>
        <w:t>d</w:t>
      </w:r>
      <w:proofErr w:type="gramEnd"/>
      <w:r w:rsidR="00504EB8">
        <w:rPr>
          <w:color w:val="000000"/>
          <w:sz w:val="27"/>
          <w:szCs w:val="27"/>
        </w:rPr>
        <w:t>. can use its power to overrule state law. </w:t>
      </w:r>
      <w:r w:rsidR="00504EB8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04EB8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A city charter does all of the following, except </w:t>
      </w:r>
      <w:r>
        <w:rPr>
          <w:color w:val="000000"/>
          <w:sz w:val="27"/>
          <w:szCs w:val="27"/>
        </w:rPr>
        <w:br/>
        <w:t>a. establish powers of municipal officers.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set terms of office for council members.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provide procedures for passing ordinances.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establish state law.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504EB8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In Texas, all of following are unique to home-rule cities, except </w:t>
      </w:r>
      <w:r>
        <w:rPr>
          <w:color w:val="000000"/>
          <w:sz w:val="27"/>
          <w:szCs w:val="27"/>
        </w:rPr>
        <w:br/>
        <w:t>a. popular elections.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recall.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initiative.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referendum.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In Texas, cities operating with the strong mayor-council form of government have which of the following characteristics? </w:t>
      </w:r>
      <w:r>
        <w:rPr>
          <w:color w:val="000000"/>
          <w:sz w:val="27"/>
          <w:szCs w:val="27"/>
        </w:rPr>
        <w:br/>
        <w:t>a. Council members elected by single-member districts </w:t>
      </w:r>
      <w:r>
        <w:rPr>
          <w:color w:val="000000"/>
          <w:sz w:val="27"/>
          <w:szCs w:val="27"/>
        </w:rPr>
        <w:br/>
        <w:t>b. A mayor elected at-large within the city </w:t>
      </w:r>
      <w:r>
        <w:rPr>
          <w:color w:val="000000"/>
          <w:sz w:val="27"/>
          <w:szCs w:val="27"/>
        </w:rPr>
        <w:br/>
        <w:t>c. </w:t>
      </w:r>
      <w:proofErr w:type="gramStart"/>
      <w:r>
        <w:rPr>
          <w:color w:val="000000"/>
          <w:sz w:val="27"/>
          <w:szCs w:val="27"/>
        </w:rPr>
        <w:t>A mayor with power to veto council actions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color w:val="000000"/>
          <w:sz w:val="27"/>
          <w:szCs w:val="27"/>
        </w:rPr>
        <w:t> All of these choices are true.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2168C4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Which is the most common form of municipal structure in Texas? </w:t>
      </w:r>
      <w:r>
        <w:rPr>
          <w:color w:val="000000"/>
          <w:sz w:val="27"/>
          <w:szCs w:val="27"/>
        </w:rPr>
        <w:br/>
        <w:t>a. The strong mayor-council form </w:t>
      </w:r>
      <w:r>
        <w:rPr>
          <w:color w:val="000000"/>
          <w:sz w:val="27"/>
          <w:szCs w:val="27"/>
        </w:rPr>
        <w:br/>
        <w:t>b. The weak mayor-council form </w:t>
      </w:r>
      <w:r>
        <w:rPr>
          <w:color w:val="000000"/>
          <w:sz w:val="27"/>
          <w:szCs w:val="27"/>
        </w:rPr>
        <w:br/>
        <w:t>c. </w:t>
      </w:r>
      <w:proofErr w:type="gramStart"/>
      <w:r>
        <w:rPr>
          <w:color w:val="000000"/>
          <w:sz w:val="27"/>
          <w:szCs w:val="27"/>
        </w:rPr>
        <w:t>The council-manager form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color w:val="000000"/>
          <w:sz w:val="27"/>
          <w:szCs w:val="27"/>
        </w:rPr>
        <w:t> The commission form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81416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Which of the following is true of political parties in Texas municipal elections? </w:t>
      </w:r>
      <w:r>
        <w:rPr>
          <w:color w:val="000000"/>
          <w:sz w:val="27"/>
          <w:szCs w:val="27"/>
        </w:rPr>
        <w:br/>
        <w:t>a. Support of a political party is the single determining factor. </w:t>
      </w:r>
      <w:r>
        <w:rPr>
          <w:color w:val="000000"/>
          <w:sz w:val="27"/>
          <w:szCs w:val="27"/>
        </w:rPr>
        <w:br/>
        <w:t>b. Candidates run without party labels in these nonpartisan elections. </w:t>
      </w:r>
      <w:r>
        <w:rPr>
          <w:color w:val="000000"/>
          <w:sz w:val="27"/>
          <w:szCs w:val="27"/>
        </w:rPr>
        <w:br/>
        <w:t>c. Political parties nominate candidates to run for office. </w:t>
      </w:r>
      <w:r>
        <w:rPr>
          <w:color w:val="000000"/>
          <w:sz w:val="27"/>
          <w:szCs w:val="27"/>
        </w:rPr>
        <w:br/>
        <w:t>d. The amount of involvement varies from city to city.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81416">
        <w:rPr>
          <w:color w:val="000000"/>
          <w:sz w:val="27"/>
          <w:szCs w:val="27"/>
        </w:rPr>
        <w:t>11</w:t>
      </w:r>
      <w:r>
        <w:rPr>
          <w:color w:val="000000"/>
          <w:sz w:val="27"/>
          <w:szCs w:val="27"/>
        </w:rPr>
        <w:t>. Historically, at-large elections in Texas cities have resulted in </w:t>
      </w:r>
      <w:r>
        <w:rPr>
          <w:color w:val="000000"/>
          <w:sz w:val="27"/>
          <w:szCs w:val="27"/>
        </w:rPr>
        <w:br/>
        <w:t>a. a greater diversity of representation.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more voters to participate.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less frequent elections.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less diversity of representation.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81416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 A major job of municipal governments in Texas home-rule cities is to provide services like </w:t>
      </w:r>
      <w:r>
        <w:rPr>
          <w:color w:val="000000"/>
          <w:sz w:val="27"/>
          <w:szCs w:val="27"/>
        </w:rPr>
        <w:br/>
        <w:t>a. parks, income security, and education.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highways, welfare, and education.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police, trash collection, and water.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public assistance, education, and military protection.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A81416">
        <w:rPr>
          <w:color w:val="000000"/>
          <w:sz w:val="27"/>
          <w:szCs w:val="27"/>
        </w:rPr>
        <w:lastRenderedPageBreak/>
        <w:t>13</w:t>
      </w:r>
      <w:r>
        <w:rPr>
          <w:color w:val="000000"/>
          <w:sz w:val="27"/>
          <w:szCs w:val="27"/>
        </w:rPr>
        <w:t>. The two largest sources of tax revenue for Texas municipalities are </w:t>
      </w:r>
      <w:r>
        <w:rPr>
          <w:color w:val="000000"/>
          <w:sz w:val="27"/>
          <w:szCs w:val="27"/>
        </w:rPr>
        <w:br/>
        <w:t>a. sales tax and property tax.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income tax and excise tax.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tariffs and sales tax.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property tax and income tax.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14</w:t>
      </w:r>
      <w:r>
        <w:rPr>
          <w:color w:val="000000"/>
          <w:sz w:val="27"/>
          <w:szCs w:val="27"/>
        </w:rPr>
        <w:t>. ​Most Texas cities struggle to provide basic services because </w:t>
      </w:r>
      <w:r>
        <w:rPr>
          <w:color w:val="000000"/>
          <w:sz w:val="27"/>
          <w:szCs w:val="27"/>
        </w:rPr>
        <w:br/>
        <w:t>a. ​</w:t>
      </w:r>
      <w:proofErr w:type="gramStart"/>
      <w:r>
        <w:rPr>
          <w:color w:val="000000"/>
          <w:sz w:val="27"/>
          <w:szCs w:val="27"/>
        </w:rPr>
        <w:t>sales</w:t>
      </w:r>
      <w:proofErr w:type="gramEnd"/>
      <w:r>
        <w:rPr>
          <w:color w:val="000000"/>
          <w:sz w:val="27"/>
          <w:szCs w:val="27"/>
        </w:rPr>
        <w:t xml:space="preserve"> and property taxes are regressive and limited by state law.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color w:val="000000"/>
          <w:sz w:val="27"/>
          <w:szCs w:val="27"/>
        </w:rPr>
        <w:t> ​Texas</w:t>
      </w:r>
      <w:proofErr w:type="gramEnd"/>
      <w:r>
        <w:rPr>
          <w:color w:val="000000"/>
          <w:sz w:val="27"/>
          <w:szCs w:val="27"/>
        </w:rPr>
        <w:t xml:space="preserve"> voters are increasingly hostile to increases in property taxes.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color w:val="000000"/>
          <w:sz w:val="27"/>
          <w:szCs w:val="27"/>
        </w:rPr>
        <w:t> ​state</w:t>
      </w:r>
      <w:proofErr w:type="gramEnd"/>
      <w:r>
        <w:rPr>
          <w:color w:val="000000"/>
          <w:sz w:val="27"/>
          <w:szCs w:val="27"/>
        </w:rPr>
        <w:t xml:space="preserve"> assistance to Texas cities is low.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color w:val="000000"/>
          <w:sz w:val="27"/>
          <w:szCs w:val="27"/>
        </w:rPr>
        <w:t> ​All</w:t>
      </w:r>
      <w:proofErr w:type="gramEnd"/>
      <w:r>
        <w:rPr>
          <w:color w:val="000000"/>
          <w:sz w:val="27"/>
          <w:szCs w:val="27"/>
        </w:rPr>
        <w:t xml:space="preserve"> of these choices contribute to the financial dilemma faced by Texas cities.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Under the Texas Constitution, counties </w:t>
      </w:r>
      <w:r>
        <w:rPr>
          <w:color w:val="000000"/>
          <w:sz w:val="27"/>
          <w:szCs w:val="27"/>
        </w:rPr>
        <w:br/>
        <w:t>a. </w:t>
      </w:r>
      <w:proofErr w:type="gramStart"/>
      <w:r>
        <w:rPr>
          <w:color w:val="000000"/>
          <w:sz w:val="27"/>
          <w:szCs w:val="27"/>
        </w:rPr>
        <w:t>pass</w:t>
      </w:r>
      <w:proofErr w:type="gramEnd"/>
      <w:r>
        <w:rPr>
          <w:color w:val="000000"/>
          <w:sz w:val="27"/>
          <w:szCs w:val="27"/>
        </w:rPr>
        <w:t xml:space="preserve"> laws to be implemented by cities.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possess home-rule and ordinance-making authority.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are administrative arms of the state.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are primarily responsible for conducting common school education.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Functions performed by counties in Texas include </w:t>
      </w:r>
      <w:r>
        <w:rPr>
          <w:color w:val="000000"/>
          <w:sz w:val="27"/>
          <w:szCs w:val="27"/>
        </w:rPr>
        <w:br/>
        <w:t>a. conducting elections, enforcing criminal law, and administering job-training programs.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operating courts, conducting elections, and providing higher education.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conducting elections, registration of voters, and enforcing criminal law.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providing higher education, conducting elections, and collecting all state taxes.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 xml:space="preserve">Approximately how many </w:t>
      </w:r>
      <w:proofErr w:type="spellStart"/>
      <w:r>
        <w:rPr>
          <w:color w:val="000000"/>
          <w:sz w:val="27"/>
          <w:szCs w:val="27"/>
        </w:rPr>
        <w:t>noneducational</w:t>
      </w:r>
      <w:proofErr w:type="spellEnd"/>
      <w:r>
        <w:rPr>
          <w:color w:val="000000"/>
          <w:sz w:val="27"/>
          <w:szCs w:val="27"/>
        </w:rPr>
        <w:t xml:space="preserve"> special districts does Texas have? </w:t>
      </w:r>
      <w:r>
        <w:rPr>
          <w:color w:val="000000"/>
          <w:sz w:val="27"/>
          <w:szCs w:val="27"/>
        </w:rPr>
        <w:br/>
        <w:t>a. 1,000 </w:t>
      </w:r>
      <w:r>
        <w:rPr>
          <w:color w:val="000000"/>
          <w:sz w:val="27"/>
          <w:szCs w:val="27"/>
        </w:rPr>
        <w:br/>
        <w:t>b. 1,200 </w:t>
      </w:r>
      <w:r>
        <w:rPr>
          <w:color w:val="000000"/>
          <w:sz w:val="27"/>
          <w:szCs w:val="27"/>
        </w:rPr>
        <w:br/>
        <w:t>c. 1,600 </w:t>
      </w:r>
      <w:r>
        <w:rPr>
          <w:color w:val="000000"/>
          <w:sz w:val="27"/>
          <w:szCs w:val="27"/>
        </w:rPr>
        <w:br/>
        <w:t>d. 2,300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18</w:t>
      </w:r>
      <w:r>
        <w:rPr>
          <w:color w:val="000000"/>
          <w:sz w:val="27"/>
          <w:szCs w:val="27"/>
        </w:rPr>
        <w:t>. Which of the following is a reason that Texas has so many special districts?​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color w:val="000000"/>
          <w:sz w:val="27"/>
          <w:szCs w:val="27"/>
        </w:rPr>
        <w:t> ​Many</w:t>
      </w:r>
      <w:proofErr w:type="gramEnd"/>
      <w:r>
        <w:rPr>
          <w:color w:val="000000"/>
          <w:sz w:val="27"/>
          <w:szCs w:val="27"/>
        </w:rPr>
        <w:t xml:space="preserve"> local needs cut across the boundaries of cities and counties.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color w:val="000000"/>
          <w:sz w:val="27"/>
          <w:szCs w:val="27"/>
        </w:rPr>
        <w:t> ​Restrictive</w:t>
      </w:r>
      <w:proofErr w:type="gramEnd"/>
      <w:r>
        <w:rPr>
          <w:color w:val="000000"/>
          <w:sz w:val="27"/>
          <w:szCs w:val="27"/>
        </w:rPr>
        <w:t xml:space="preserve"> provisions in the state constitution make it difficult for an existing government to take on new tasks.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color w:val="000000"/>
          <w:sz w:val="27"/>
          <w:szCs w:val="27"/>
        </w:rPr>
        <w:t> ​Individuals</w:t>
      </w:r>
      <w:proofErr w:type="gramEnd"/>
      <w:r>
        <w:rPr>
          <w:color w:val="000000"/>
          <w:sz w:val="27"/>
          <w:szCs w:val="27"/>
        </w:rPr>
        <w:t xml:space="preserve"> create special districts to make money for themselves.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color w:val="000000"/>
          <w:sz w:val="27"/>
          <w:szCs w:val="27"/>
        </w:rPr>
        <w:t> ​All</w:t>
      </w:r>
      <w:proofErr w:type="gramEnd"/>
      <w:r>
        <w:rPr>
          <w:color w:val="000000"/>
          <w:sz w:val="27"/>
          <w:szCs w:val="27"/>
        </w:rPr>
        <w:t xml:space="preserve"> of these choices are reasons why Texas has so many special districts.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19</w:t>
      </w:r>
      <w:r>
        <w:rPr>
          <w:color w:val="000000"/>
          <w:sz w:val="27"/>
          <w:szCs w:val="27"/>
        </w:rPr>
        <w:t xml:space="preserve">. In Texas, voluntary associations of local governments that perform regional planning activities, </w:t>
      </w:r>
      <w:r>
        <w:rPr>
          <w:color w:val="000000"/>
          <w:sz w:val="27"/>
          <w:szCs w:val="27"/>
        </w:rPr>
        <w:lastRenderedPageBreak/>
        <w:t>among other things, are called </w:t>
      </w:r>
      <w:r>
        <w:rPr>
          <w:color w:val="000000"/>
          <w:sz w:val="27"/>
          <w:szCs w:val="27"/>
        </w:rPr>
        <w:br/>
        <w:t>a. metro governments.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special districts.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councils of government.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interest groups.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1254E2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>. The unincorporated area outside a city’s boundaries into which it may annex is referred to as </w:t>
      </w:r>
      <w:r>
        <w:rPr>
          <w:color w:val="000000"/>
          <w:sz w:val="27"/>
          <w:szCs w:val="27"/>
        </w:rPr>
        <w:br/>
        <w:t>a. extraterritorial jurisdiction.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metropolitan area.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municipality.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merged territory.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p w:rsidR="00AB2194" w:rsidRDefault="00AB2194"/>
    <w:sectPr w:rsidR="00AB2194" w:rsidSect="006D16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3A"/>
    <w:rsid w:val="001254E2"/>
    <w:rsid w:val="002168C4"/>
    <w:rsid w:val="0029683A"/>
    <w:rsid w:val="003978CE"/>
    <w:rsid w:val="00504EB8"/>
    <w:rsid w:val="00550D31"/>
    <w:rsid w:val="00A81416"/>
    <w:rsid w:val="00AB2194"/>
    <w:rsid w:val="00E9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2017-07-10T18:03:00Z</dcterms:created>
  <dcterms:modified xsi:type="dcterms:W3CDTF">2017-07-10T18:46:00Z</dcterms:modified>
</cp:coreProperties>
</file>